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.0.0 -->
  <w:body>
    <w:p w:rsidR="00CF48C6" w:rsidRPr="000178B0">
      <w:pPr>
        <w:contextualSpacing/>
      </w:pPr>
      <w:r w:rsidRPr="000178B0">
        <w:rPr>
          <w:sz w:val="40"/>
          <w:szCs w:val="40"/>
        </w:rPr>
        <w:t>Board/Commission Application Cover</w:t>
      </w:r>
    </w:p>
    <w:p w:rsidR="00CF48C6"/>
    <w:p w:rsidR="00CF48C6" w:rsidRPr="00C543D8">
      <w:pPr>
        <w:rPr>
          <w:i/>
          <w:sz w:val="24"/>
          <w:szCs w:val="24"/>
        </w:rPr>
      </w:pPr>
      <w:r w:rsidRPr="0045030A">
        <w:rPr>
          <w:b/>
          <w:sz w:val="24"/>
          <w:szCs w:val="24"/>
        </w:rPr>
        <w:t>Board/</w:t>
      </w:r>
      <w:r w:rsidRPr="000178B0">
        <w:rPr>
          <w:b/>
          <w:sz w:val="24"/>
          <w:szCs w:val="24"/>
        </w:rPr>
        <w:t>Commission</w:t>
      </w:r>
      <w:r w:rsidRPr="00C543D8">
        <w:rPr>
          <w:b/>
          <w:i/>
          <w:sz w:val="24"/>
          <w:szCs w:val="24"/>
        </w:rPr>
        <w:t>:</w:t>
      </w:r>
      <w:r w:rsidRPr="00C543D8">
        <w:rPr>
          <w:b/>
          <w:i/>
          <w:sz w:val="24"/>
          <w:szCs w:val="24"/>
        </w:rPr>
        <w:tab/>
      </w:r>
      <w:r w:rsidRPr="00C543D8">
        <w:rPr>
          <w:b/>
          <w:i/>
          <w:sz w:val="24"/>
          <w:szCs w:val="24"/>
        </w:rPr>
        <w:tab/>
      </w:r>
      <w:r w:rsidRPr="00C543D8">
        <w:rPr>
          <w:b/>
          <w:i/>
          <w:sz w:val="24"/>
          <w:szCs w:val="24"/>
        </w:rPr>
        <w:tab/>
      </w:r>
      <w:r w:rsidR="00F107D5">
        <w:rPr>
          <w:i/>
          <w:noProof/>
          <w:sz w:val="24"/>
          <w:szCs w:val="24"/>
        </w:rPr>
        <w:t>Human Rights</w:t>
      </w:r>
      <w:r w:rsidR="00F107D5">
        <w:rPr>
          <w:i/>
          <w:sz w:val="24"/>
          <w:szCs w:val="24"/>
        </w:rPr>
        <w:t xml:space="preserve"> Commission</w:t>
      </w:r>
    </w:p>
    <w:p w:rsidR="00000CEA" w:rsidRPr="00AD022F" w:rsidP="00000CEA">
      <w:pPr>
        <w:spacing w:line="240" w:lineRule="auto"/>
        <w:contextualSpacing/>
        <w:rPr>
          <w:i/>
          <w:sz w:val="24"/>
          <w:szCs w:val="24"/>
        </w:rPr>
      </w:pP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 w:rsidR="00F107D5">
        <w:rPr>
          <w:i/>
          <w:noProof/>
          <w:sz w:val="24"/>
          <w:szCs w:val="24"/>
        </w:rPr>
        <w:t>One vacancy</w:t>
      </w:r>
      <w:r w:rsidRPr="00AD022F" w:rsidR="00F107D5">
        <w:rPr>
          <w:i/>
          <w:sz w:val="24"/>
          <w:szCs w:val="24"/>
        </w:rPr>
        <w:t xml:space="preserve"> to fill an unexpired term</w:t>
      </w:r>
    </w:p>
    <w:p w:rsidR="00000CEA" w:rsidRPr="00AD022F" w:rsidP="00000CEA">
      <w:pPr>
        <w:spacing w:line="240" w:lineRule="exact"/>
        <w:contextualSpacing/>
        <w:rPr>
          <w:i/>
          <w:sz w:val="24"/>
          <w:szCs w:val="24"/>
        </w:rPr>
      </w:pP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>
        <w:rPr>
          <w:i/>
          <w:sz w:val="24"/>
          <w:szCs w:val="24"/>
        </w:rPr>
        <w:tab/>
      </w:r>
      <w:r w:rsidRPr="00AD022F" w:rsidR="00F107D5">
        <w:rPr>
          <w:i/>
          <w:noProof/>
          <w:sz w:val="24"/>
          <w:szCs w:val="24"/>
        </w:rPr>
        <w:t>Upon appointment</w:t>
      </w:r>
      <w:r w:rsidRPr="00AD022F">
        <w:rPr>
          <w:i/>
          <w:sz w:val="24"/>
          <w:szCs w:val="24"/>
        </w:rPr>
        <w:t xml:space="preserve"> - </w:t>
      </w:r>
      <w:r w:rsidRPr="00AD022F" w:rsidR="00F107D5">
        <w:rPr>
          <w:i/>
          <w:noProof/>
          <w:sz w:val="24"/>
          <w:szCs w:val="24"/>
        </w:rPr>
        <w:t>12/31</w:t>
      </w:r>
      <w:r w:rsidRPr="00AD022F" w:rsidR="00F107D5">
        <w:rPr>
          <w:i/>
          <w:sz w:val="24"/>
          <w:szCs w:val="24"/>
        </w:rPr>
        <w:t>/2023</w:t>
      </w:r>
    </w:p>
    <w:p w:rsidR="00000CEA" w:rsidP="00000CEA">
      <w:pPr>
        <w:rPr>
          <w:sz w:val="24"/>
          <w:szCs w:val="24"/>
        </w:rPr>
      </w:pPr>
    </w:p>
    <w:p w:rsidR="00000CEA" w:rsidP="00000CEA">
      <w:pPr>
        <w:rPr>
          <w:b/>
        </w:rPr>
      </w:pPr>
      <w:r>
        <w:rPr>
          <w:b/>
        </w:rPr>
        <w:t>It is hereby established, as a formal policy of the City Council of Iowa City, that each application for reappointment to a City Board or Commission will be considered without regard to incumbency. If reappointed, an individual would be limited to one reappointment to a full term in order to increase the opportunities for new applicants to serve.</w:t>
      </w:r>
    </w:p>
    <w:p w:rsidR="00C543D8" w:rsidP="00000CEA">
      <w:pPr>
        <w:rPr>
          <w:b/>
        </w:rPr>
      </w:pPr>
    </w:p>
    <w:p w:rsidR="00F107D5" w:rsidP="00000CEA">
      <w:pPr>
        <w:contextualSpacing/>
        <w:rPr>
          <w:sz w:val="24"/>
          <w:szCs w:val="24"/>
        </w:rPr>
      </w:pPr>
      <w:r>
        <w:rPr>
          <w:b/>
          <w:sz w:val="24"/>
          <w:szCs w:val="24"/>
        </w:rPr>
        <w:t>Council Announcement Date:</w:t>
      </w:r>
      <w:r>
        <w:rPr>
          <w:b/>
          <w:sz w:val="24"/>
          <w:szCs w:val="24"/>
        </w:rPr>
        <w:tab/>
      </w:r>
      <w:r w:rsidRPr="00AD022F">
        <w:rPr>
          <w:i/>
          <w:noProof/>
          <w:sz w:val="24"/>
          <w:szCs w:val="24"/>
        </w:rPr>
        <w:t>3/2</w:t>
      </w:r>
      <w:r w:rsidRPr="00AD022F">
        <w:rPr>
          <w:i/>
          <w:sz w:val="24"/>
          <w:szCs w:val="24"/>
        </w:rPr>
        <w:t>/2021</w:t>
      </w:r>
    </w:p>
    <w:p w:rsidR="00C543D8" w:rsidRPr="00AD022F" w:rsidP="00000CEA">
      <w:pPr>
        <w:contextualSpacing/>
        <w:rPr>
          <w:i/>
          <w:sz w:val="24"/>
          <w:szCs w:val="24"/>
        </w:rPr>
      </w:pPr>
      <w:r>
        <w:rPr>
          <w:b/>
          <w:sz w:val="24"/>
          <w:szCs w:val="24"/>
        </w:rPr>
        <w:t>Application Deadline: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45030A">
        <w:rPr>
          <w:b/>
          <w:sz w:val="24"/>
          <w:szCs w:val="24"/>
        </w:rPr>
        <w:tab/>
      </w:r>
      <w:r w:rsidRPr="00AD022F" w:rsidR="00F107D5">
        <w:rPr>
          <w:i/>
          <w:noProof/>
          <w:sz w:val="24"/>
          <w:szCs w:val="24"/>
        </w:rPr>
        <w:t>4/13</w:t>
      </w:r>
      <w:r w:rsidRPr="00AD022F" w:rsidR="00F107D5">
        <w:rPr>
          <w:i/>
          <w:sz w:val="24"/>
          <w:szCs w:val="24"/>
        </w:rPr>
        <w:t>/2021</w:t>
      </w:r>
    </w:p>
    <w:p w:rsidR="00F107D5" w:rsidRPr="00AD022F" w:rsidP="00000CEA">
      <w:pPr>
        <w:contextualSpacing/>
        <w:rPr>
          <w:i/>
          <w:sz w:val="24"/>
          <w:szCs w:val="24"/>
        </w:rPr>
      </w:pPr>
      <w:r>
        <w:rPr>
          <w:b/>
          <w:sz w:val="24"/>
          <w:szCs w:val="24"/>
        </w:rPr>
        <w:t>Council Appointment Date: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AD022F">
        <w:rPr>
          <w:i/>
          <w:noProof/>
          <w:sz w:val="24"/>
          <w:szCs w:val="24"/>
        </w:rPr>
        <w:t>4/20</w:t>
      </w:r>
      <w:r w:rsidRPr="00AD022F">
        <w:rPr>
          <w:i/>
          <w:sz w:val="24"/>
          <w:szCs w:val="24"/>
        </w:rPr>
        <w:t>/2021</w:t>
      </w:r>
    </w:p>
    <w:p w:rsidR="00C543D8" w:rsidP="00000CEA">
      <w:pPr>
        <w:contextualSpacing/>
        <w:rPr>
          <w:sz w:val="24"/>
          <w:szCs w:val="24"/>
        </w:rPr>
      </w:pPr>
      <w:r>
        <w:rPr>
          <w:b/>
          <w:sz w:val="24"/>
          <w:szCs w:val="24"/>
        </w:rPr>
        <w:t>Date of Non-Gender Appointment:</w:t>
      </w:r>
      <w:r>
        <w:rPr>
          <w:sz w:val="24"/>
          <w:szCs w:val="24"/>
        </w:rPr>
        <w:tab/>
      </w:r>
      <w:r w:rsidRPr="00AD022F" w:rsidR="00F107D5">
        <w:rPr>
          <w:i/>
          <w:noProof/>
          <w:sz w:val="24"/>
          <w:szCs w:val="24"/>
        </w:rPr>
        <w:t>5/31</w:t>
      </w:r>
      <w:r w:rsidRPr="00AD022F" w:rsidR="00F107D5">
        <w:rPr>
          <w:i/>
          <w:sz w:val="24"/>
          <w:szCs w:val="24"/>
        </w:rPr>
        <w:t>/2021</w:t>
      </w:r>
    </w:p>
    <w:p w:rsidR="00C543D8" w:rsidP="00000CEA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After date above Council may appoint without regard to gender</w:t>
      </w:r>
    </w:p>
    <w:p w:rsidR="00C543D8" w:rsidP="00000CEA">
      <w:pPr>
        <w:contextualSpacing/>
        <w:rPr>
          <w:sz w:val="24"/>
          <w:szCs w:val="24"/>
        </w:rPr>
      </w:pPr>
    </w:p>
    <w:p w:rsidR="00C543D8" w:rsidRPr="00AD022F" w:rsidP="00000CEA">
      <w:pPr>
        <w:contextualSpacing/>
        <w:rPr>
          <w:i/>
          <w:sz w:val="24"/>
          <w:szCs w:val="24"/>
        </w:rPr>
      </w:pPr>
      <w:r>
        <w:rPr>
          <w:b/>
          <w:sz w:val="24"/>
          <w:szCs w:val="24"/>
        </w:rPr>
        <w:t>Gender Balance Requirement:</w:t>
      </w:r>
      <w:r>
        <w:rPr>
          <w:b/>
          <w:sz w:val="24"/>
          <w:szCs w:val="24"/>
        </w:rPr>
        <w:tab/>
      </w:r>
      <w:r w:rsidRPr="00AD022F" w:rsidR="00AA4FEC">
        <w:rPr>
          <w:i/>
          <w:noProof/>
          <w:sz w:val="24"/>
          <w:szCs w:val="24"/>
        </w:rPr>
        <w:t>None</w:t>
      </w:r>
    </w:p>
    <w:p w:rsidR="000178B0" w:rsidP="00000CEA">
      <w:pPr>
        <w:contextualSpacing/>
        <w:rPr>
          <w:sz w:val="24"/>
          <w:szCs w:val="24"/>
        </w:rPr>
      </w:pPr>
      <w:r>
        <w:rPr>
          <w:b/>
          <w:sz w:val="24"/>
          <w:szCs w:val="24"/>
        </w:rPr>
        <w:t>Current Gender Balance: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Female: </w:t>
      </w:r>
      <w:r w:rsidRPr="00AD022F" w:rsidR="00F107D5">
        <w:rPr>
          <w:i/>
          <w:noProof/>
          <w:sz w:val="24"/>
          <w:szCs w:val="24"/>
        </w:rPr>
        <w:t>4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Male: </w:t>
      </w:r>
      <w:r w:rsidRPr="00AD022F" w:rsidR="00F107D5">
        <w:rPr>
          <w:i/>
          <w:noProof/>
          <w:sz w:val="24"/>
          <w:szCs w:val="24"/>
        </w:rPr>
        <w:t>4</w:t>
      </w:r>
    </w:p>
    <w:p w:rsidR="002843DA" w:rsidP="00000CEA">
      <w:pPr>
        <w:contextualSpacing/>
        <w:rPr>
          <w:sz w:val="24"/>
          <w:szCs w:val="24"/>
        </w:rPr>
      </w:pPr>
      <w:bookmarkStart w:id="0" w:name="_GoBack"/>
      <w:bookmarkEnd w:id="0"/>
    </w:p>
    <w:tbl>
      <w:tblPr>
        <w:tblStyle w:val="PlainTable1"/>
        <w:tblW w:w="4990" w:type="pct"/>
        <w:tblLook w:val="04A0"/>
      </w:tblPr>
      <w:tblGrid>
        <w:gridCol w:w="5112"/>
        <w:gridCol w:w="5656"/>
      </w:tblGrid>
      <w:tr w:rsidTr="002843DA">
        <w:tblPrEx>
          <w:tblW w:w="4990" w:type="pct"/>
          <w:tblLook w:val="04A0"/>
        </w:tblPrEx>
        <w:trPr>
          <w:trHeight w:val="243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 w:rsidRPr="002843DA">
              <w:rPr>
                <w:sz w:val="24"/>
                <w:szCs w:val="24"/>
              </w:rPr>
              <w:t>Gender</w:t>
            </w:r>
          </w:p>
        </w:tc>
        <w:tc>
          <w:tcPr>
            <w:tcW w:w="7085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 w:rsidRPr="002843DA">
              <w:rPr>
                <w:sz w:val="24"/>
                <w:szCs w:val="24"/>
              </w:rPr>
              <w:t>Name and Address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Akers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Amelia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1706 California Ave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Beining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Kaleb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540 Westside Drive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Berry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Stephon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333 Finkbine Lane</w:t>
            </w:r>
            <w:r>
              <w:rPr>
                <w:sz w:val="24"/>
                <w:szCs w:val="24"/>
              </w:rPr>
              <w:t xml:space="preserve"> apt 11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Biancheri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Theresa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1162 E Jefferson</w:t>
            </w:r>
            <w:r>
              <w:rPr>
                <w:sz w:val="24"/>
                <w:szCs w:val="24"/>
              </w:rPr>
              <w:t xml:space="preserve"> St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Blanc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Dina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228 South Summit</w:t>
            </w:r>
            <w:r>
              <w:rPr>
                <w:sz w:val="24"/>
                <w:szCs w:val="24"/>
              </w:rPr>
              <w:t xml:space="preserve"> Street, Apt B4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Brathwaite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Rachel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119 Evans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Breisach-Infanger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Justin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504 S Lucas</w:t>
            </w:r>
            <w:r>
              <w:rPr>
                <w:sz w:val="24"/>
                <w:szCs w:val="24"/>
              </w:rPr>
              <w:t xml:space="preserve"> St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Bruhn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Siri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503 S. </w:t>
            </w:r>
            <w:r>
              <w:rPr>
                <w:sz w:val="24"/>
                <w:szCs w:val="24"/>
              </w:rPr>
              <w:t>Scott Blvd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Buswell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Katherine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2113 Norcor Ave</w:t>
            </w:r>
            <w:r>
              <w:rPr>
                <w:sz w:val="24"/>
                <w:szCs w:val="24"/>
              </w:rPr>
              <w:t xml:space="preserve"> #2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Carrillo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Aron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2262 Hickory Court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Copeland-Silver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Melissa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1218 Yewell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Copper Clancy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C. Mary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1706 Louis Place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Cotton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Michael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520 S. </w:t>
            </w:r>
            <w:r>
              <w:rPr>
                <w:sz w:val="24"/>
                <w:szCs w:val="24"/>
              </w:rPr>
              <w:t>Governor St.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Dalrymple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Kajsa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531 CLARK ST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Daly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Daniel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2325 Mayfield Road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De Roo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Grant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742 Barrington Rd</w:t>
            </w:r>
            <w:r>
              <w:rPr>
                <w:sz w:val="24"/>
                <w:szCs w:val="24"/>
              </w:rPr>
              <w:t>.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Dudley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Katherine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1362 Burry Drive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Ellis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Jamie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1404 Brookwood Dr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Erwin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Heather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43 Green Mountain</w:t>
            </w:r>
            <w:r>
              <w:rPr>
                <w:sz w:val="24"/>
                <w:szCs w:val="24"/>
              </w:rPr>
              <w:t xml:space="preserve"> Dr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Fogner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Andrew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1519 E College</w:t>
            </w:r>
            <w:r>
              <w:rPr>
                <w:sz w:val="24"/>
                <w:szCs w:val="24"/>
              </w:rPr>
              <w:t xml:space="preserve"> St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Foley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Morgan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1730 Lakeside dr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Humston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Jill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811 E Davenport</w:t>
            </w:r>
            <w:r>
              <w:rPr>
                <w:sz w:val="24"/>
                <w:szCs w:val="24"/>
              </w:rPr>
              <w:t xml:space="preserve"> St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Kadiyala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Sriven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412 N Clinton</w:t>
            </w:r>
            <w:r>
              <w:rPr>
                <w:sz w:val="24"/>
                <w:szCs w:val="24"/>
              </w:rPr>
              <w:t xml:space="preserve"> Street, Apt 3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Korty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Douglas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250 Morgan Court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Kressin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Nicole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31 Cameron Ct</w:t>
            </w:r>
            <w:r>
              <w:rPr>
                <w:sz w:val="24"/>
                <w:szCs w:val="24"/>
              </w:rPr>
              <w:t>.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Landoukpo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Egbetondji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815 Cross Park</w:t>
            </w:r>
            <w:r>
              <w:rPr>
                <w:sz w:val="24"/>
                <w:szCs w:val="24"/>
              </w:rPr>
              <w:t xml:space="preserve"> Av, Apt 1D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Leparski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Ryan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627 Orchard Court</w:t>
            </w:r>
            <w:r>
              <w:rPr>
                <w:sz w:val="24"/>
                <w:szCs w:val="24"/>
              </w:rPr>
              <w:t>, Unit 311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Lincoln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Samuel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650 South Dodge</w:t>
            </w:r>
            <w:r>
              <w:rPr>
                <w:sz w:val="24"/>
                <w:szCs w:val="24"/>
              </w:rPr>
              <w:t xml:space="preserve">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Lindsley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Kaye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411 Garden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Martin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Dave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1614 Somerset Ln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Meade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Staci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2658 Irving Ave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Molsberry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Robert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182 Ashford Place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Moore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Taylor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408 Westgate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Navarre-Jackson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Layana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330 Camden Rd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Negro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Timothy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1012 Hudson Avenue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Nichols Marshall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Mary (Polly)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621 Brown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Ochs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Kelly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413 South Johnson</w:t>
            </w:r>
            <w:r>
              <w:rPr>
                <w:sz w:val="24"/>
                <w:szCs w:val="24"/>
              </w:rPr>
              <w:t xml:space="preserve">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Pontzer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Mary Michael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2263 Banbury Street</w:t>
            </w:r>
            <w:r>
              <w:rPr>
                <w:sz w:val="24"/>
                <w:szCs w:val="24"/>
              </w:rPr>
              <w:t xml:space="preserve"> NE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Rasmussen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Mary Ann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1346 E. </w:t>
            </w:r>
            <w:r>
              <w:rPr>
                <w:sz w:val="24"/>
                <w:szCs w:val="24"/>
              </w:rPr>
              <w:t>Bloomington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Richter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Travis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3051 Wayne Ave</w:t>
            </w:r>
            <w:r>
              <w:rPr>
                <w:sz w:val="24"/>
                <w:szCs w:val="24"/>
              </w:rPr>
              <w:t>. Unit 41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Rochester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Zachary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635 S Dodge</w:t>
            </w:r>
            <w:r>
              <w:rPr>
                <w:sz w:val="24"/>
                <w:szCs w:val="24"/>
              </w:rPr>
              <w:t xml:space="preserve"> Street #3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Rohwer-Nutter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Aiden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3155 Shire Lane</w:t>
            </w:r>
            <w:r>
              <w:rPr>
                <w:sz w:val="24"/>
                <w:szCs w:val="24"/>
              </w:rPr>
              <w:t>, Apt 8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Female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Rose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Elizabeth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1303 Cedar Street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Schreier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Barry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223 Rocky Shore</w:t>
            </w:r>
            <w:r>
              <w:rPr>
                <w:sz w:val="24"/>
                <w:szCs w:val="24"/>
              </w:rPr>
              <w:t xml:space="preserve"> Drive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Sivanthaphanith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Tony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1840 South Gilbert</w:t>
            </w:r>
            <w:r>
              <w:rPr>
                <w:sz w:val="24"/>
                <w:szCs w:val="24"/>
              </w:rPr>
              <w:t xml:space="preserve"> St, Unit 5</w:t>
            </w:r>
          </w:p>
        </w:tc>
      </w:tr>
      <w:tr w:rsidTr="002843DA">
        <w:tblPrEx>
          <w:tblW w:w="4990" w:type="pct"/>
          <w:tblLook w:val="04A0"/>
        </w:tblPrEx>
        <w:trPr>
          <w:trHeight w:val="505"/>
        </w:trPr>
        <w:tc>
          <w:tcPr>
            <w:tcW w:w="3909" w:type="dxa"/>
          </w:tcPr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Male</w:t>
            </w:r>
          </w:p>
        </w:tc>
        <w:tc>
          <w:tcPr>
            <w:tcW w:w="7085" w:type="dxa"/>
          </w:tcPr>
          <w:p w:rsidR="00AA4FEC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SLOCUM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noProof/>
                <w:sz w:val="24"/>
                <w:szCs w:val="24"/>
              </w:rPr>
              <w:t>ZACHARY</w:t>
            </w:r>
          </w:p>
          <w:p w:rsidR="002843DA" w:rsidRPr="002843DA" w:rsidP="002843DA">
            <w:pPr>
              <w:spacing w:after="200" w:line="276" w:lineRule="auto"/>
              <w:contextualSpacing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1811 HIGH STREET</w:t>
            </w:r>
          </w:p>
        </w:tc>
      </w:tr>
    </w:tbl>
    <w:p w:rsidR="002843DA" w:rsidRPr="000178B0" w:rsidP="00000CEA">
      <w:pPr>
        <w:contextualSpacing/>
        <w:rPr>
          <w:sz w:val="24"/>
          <w:szCs w:val="24"/>
        </w:rPr>
      </w:pPr>
    </w:p>
    <w:sectPr w:rsidSect="00CF48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E7D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7D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7D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7D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7D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DE0"/>
    <w:rPr>
      <w:rFonts w:ascii="Tahoma" w:hAnsi="Tahoma" w:cs="Tahoma"/>
      <w:sz w:val="16"/>
      <w:szCs w:val="16"/>
    </w:rPr>
  </w:style>
  <w:style w:type="table" w:customStyle="1" w:styleId="PlainTable1">
    <w:name w:val="Plain Table 1"/>
    <w:basedOn w:val="TableNormal"/>
    <w:uiPriority w:val="41"/>
    <w:rsid w:val="002843D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C4717-DD6A-4FAC-BBCA-F0EDCF9BB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Iowa City</Company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Leigh Sloan</dc:creator>
  <cp:lastModifiedBy>Edgar Vallecillo Castellanos</cp:lastModifiedBy>
  <cp:revision>3</cp:revision>
  <dcterms:created xsi:type="dcterms:W3CDTF">2016-10-31T21:14:00Z</dcterms:created>
  <dcterms:modified xsi:type="dcterms:W3CDTF">2016-10-31T21:15:00Z</dcterms:modified>
</cp:coreProperties>
</file>